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E547E">
        <w:rPr>
          <w:rFonts w:ascii="Times New Roman" w:eastAsia="Calibri" w:hAnsi="Times New Roman" w:cs="Times New Roman"/>
          <w:sz w:val="28"/>
          <w:szCs w:val="28"/>
        </w:rPr>
        <w:t>26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B52167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E547E" w:rsidRPr="00A33B9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</w:t>
      </w:r>
      <w:r w:rsidR="006E547E">
        <w:rPr>
          <w:rFonts w:ascii="Times New Roman" w:hAnsi="Times New Roman" w:cs="Times New Roman"/>
          <w:b w:val="0"/>
          <w:color w:val="auto"/>
          <w:sz w:val="28"/>
          <w:szCs w:val="28"/>
        </w:rPr>
        <w:t>рых осуществляется по принципу «</w:t>
      </w:r>
      <w:r w:rsidR="006E547E" w:rsidRPr="00A33B9C">
        <w:rPr>
          <w:rFonts w:ascii="Times New Roman" w:hAnsi="Times New Roman" w:cs="Times New Roman"/>
          <w:b w:val="0"/>
          <w:color w:val="auto"/>
          <w:sz w:val="28"/>
          <w:szCs w:val="28"/>
        </w:rPr>
        <w:t>одного окна</w:t>
      </w:r>
      <w:r w:rsidR="006E547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E547E" w:rsidRPr="00A33B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многофункциональных центрах предоставления государственных и муниципальных услуг на территории Краснодарского края</w:t>
      </w:r>
      <w:r w:rsidR="00B52167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E547E">
        <w:rPr>
          <w:rFonts w:ascii="Times New Roman" w:eastAsia="Calibri" w:hAnsi="Times New Roman" w:cs="Times New Roman"/>
          <w:sz w:val="28"/>
          <w:szCs w:val="28"/>
        </w:rPr>
        <w:t>11</w:t>
      </w:r>
      <w:r w:rsidR="0027242E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2724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E547E" w:rsidRPr="00A33B9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</w:t>
      </w:r>
      <w:r w:rsidR="006E547E">
        <w:rPr>
          <w:rFonts w:ascii="Times New Roman" w:hAnsi="Times New Roman" w:cs="Times New Roman"/>
          <w:b w:val="0"/>
          <w:color w:val="auto"/>
          <w:sz w:val="28"/>
          <w:szCs w:val="28"/>
        </w:rPr>
        <w:t>рых осуществляется по принципу «</w:t>
      </w:r>
      <w:r w:rsidR="006E547E" w:rsidRPr="00A33B9C">
        <w:rPr>
          <w:rFonts w:ascii="Times New Roman" w:hAnsi="Times New Roman" w:cs="Times New Roman"/>
          <w:b w:val="0"/>
          <w:color w:val="auto"/>
          <w:sz w:val="28"/>
          <w:szCs w:val="28"/>
        </w:rPr>
        <w:t>одного окна</w:t>
      </w:r>
      <w:r w:rsidR="006E547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E547E" w:rsidRPr="00A33B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многофункциональных центрах предоставления государственных и муниципальных услуг на территории Краснодарского края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8C6C79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6E547E" w:rsidRPr="006E547E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6E547E">
        <w:rPr>
          <w:rFonts w:ascii="Times New Roman" w:hAnsi="Times New Roman" w:cs="Times New Roman"/>
          <w:sz w:val="28"/>
          <w:szCs w:val="28"/>
        </w:rPr>
        <w:t xml:space="preserve">, рекомендовано </w:t>
      </w:r>
      <w:r w:rsidR="006E547E">
        <w:rPr>
          <w:rFonts w:ascii="Times New Roman" w:hAnsi="Times New Roman" w:cs="Times New Roman"/>
          <w:sz w:val="28"/>
          <w:szCs w:val="28"/>
        </w:rPr>
        <w:t>согласно п</w:t>
      </w:r>
      <w:r w:rsidR="006E547E" w:rsidRPr="00A33B9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6E547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6E547E" w:rsidRPr="00A33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РФ от 8 февраля 2017 г</w:t>
      </w:r>
      <w:r w:rsidR="006E547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6E547E" w:rsidRPr="00A33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547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E547E" w:rsidRPr="00A33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150 </w:t>
      </w:r>
      <w:r w:rsidR="006E547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E547E" w:rsidRPr="00A33B9C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постановление Правительства Российской Федерации от 27 сентября 2011 г</w:t>
      </w:r>
      <w:r w:rsidR="006E547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6E547E" w:rsidRPr="00A33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54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 797» </w:t>
      </w:r>
      <w:r w:rsidR="006E547E">
        <w:rPr>
          <w:rFonts w:ascii="Times New Roman" w:hAnsi="Times New Roman" w:cs="Times New Roman"/>
          <w:sz w:val="28"/>
          <w:szCs w:val="28"/>
        </w:rPr>
        <w:t xml:space="preserve">из Перечня </w:t>
      </w:r>
      <w:r w:rsidR="006E54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547E">
        <w:rPr>
          <w:rFonts w:ascii="Times New Roman" w:hAnsi="Times New Roman" w:cs="Times New Roman"/>
          <w:sz w:val="28"/>
          <w:szCs w:val="28"/>
        </w:rPr>
        <w:t>исключить муниципальную услугу по предоставлению земельных участков, находящихся в государственной или муниципальной собственности, на торгах</w:t>
      </w:r>
      <w:r w:rsidRPr="00646E4C">
        <w:rPr>
          <w:rFonts w:ascii="Times New Roman" w:hAnsi="Times New Roman" w:cs="Times New Roman"/>
          <w:sz w:val="28"/>
          <w:szCs w:val="28"/>
        </w:rPr>
        <w:t>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52167">
        <w:rPr>
          <w:rFonts w:ascii="Times New Roman" w:hAnsi="Times New Roman" w:cs="Times New Roman"/>
          <w:sz w:val="28"/>
          <w:szCs w:val="28"/>
        </w:rPr>
        <w:t>Громов Р.Ф.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7ED3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9C5F17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9C5F17">
        <w:rPr>
          <w:rFonts w:ascii="Times New Roman" w:eastAsia="Calibri" w:hAnsi="Times New Roman" w:cs="Times New Roman"/>
          <w:sz w:val="28"/>
          <w:szCs w:val="28"/>
        </w:rPr>
        <w:t>Воротникова М.О._________________</w:t>
      </w:r>
    </w:p>
    <w:p w:rsidR="000F7ED3" w:rsidRDefault="009C5F17" w:rsidP="009C5F1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F7ED3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0F7ED3" w:rsidRDefault="009C5F17" w:rsidP="000F7ED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F7ED3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7F2D81" w:rsidRPr="003E3F94" w:rsidRDefault="009C5F17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242E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E547E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C5F17"/>
    <w:rsid w:val="009D08CA"/>
    <w:rsid w:val="009E402D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2167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195</cp:revision>
  <cp:lastPrinted>2017-04-03T07:04:00Z</cp:lastPrinted>
  <dcterms:created xsi:type="dcterms:W3CDTF">2013-11-27T14:12:00Z</dcterms:created>
  <dcterms:modified xsi:type="dcterms:W3CDTF">2017-04-10T05:52:00Z</dcterms:modified>
</cp:coreProperties>
</file>